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3F" w:rsidRPr="002655E7" w:rsidRDefault="000F153F" w:rsidP="000F153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F153F" w:rsidRPr="007C6D94" w:rsidTr="0083237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Код дисциплины</w:t>
            </w:r>
          </w:p>
          <w:p w:rsid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7C6D94" w:rsidRPr="007C6D94" w:rsidRDefault="007C6D94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Название дисциплины</w:t>
            </w:r>
          </w:p>
          <w:p w:rsidR="007C6D94" w:rsidRP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0F153F" w:rsidRPr="007C6D94" w:rsidRDefault="000F153F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кредитов</w:t>
            </w:r>
          </w:p>
          <w:p w:rsid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F153F" w:rsidRPr="007C6D94" w:rsidTr="0083237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</w:tr>
      <w:tr w:rsidR="000F153F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7C6D94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Оптоэлектроника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F153F" w:rsidRPr="007C6D94" w:rsidTr="0083237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F153F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pStyle w:val="1"/>
              <w:rPr>
                <w:b/>
              </w:rPr>
            </w:pPr>
            <w:r w:rsidRPr="007C6D9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F153F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7C6D94" w:rsidRPr="007C6D94" w:rsidTr="0083237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</w:rPr>
            </w:pPr>
            <w:r w:rsidRPr="007C6D94">
              <w:rPr>
                <w:b w:val="0"/>
                <w:sz w:val="20"/>
                <w:szCs w:val="20"/>
              </w:rPr>
              <w:t>Сванбаев Е.А., к.ф..-м. н.</w:t>
            </w:r>
          </w:p>
          <w:p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6D94" w:rsidRPr="000F7A42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C6D9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6D94" w:rsidRPr="007C6D94" w:rsidRDefault="007C6D94" w:rsidP="0083237B">
            <w:pPr>
              <w:rPr>
                <w:sz w:val="20"/>
                <w:szCs w:val="20"/>
                <w:lang w:val="en-US"/>
              </w:rPr>
            </w:pPr>
          </w:p>
        </w:tc>
      </w:tr>
      <w:tr w:rsidR="007C6D94" w:rsidRPr="007C6D94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0F153F" w:rsidRPr="002655E7" w:rsidTr="008323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0F153F" w:rsidRPr="00E540DC" w:rsidTr="0083237B">
        <w:tc>
          <w:tcPr>
            <w:tcW w:w="1872" w:type="dxa"/>
            <w:shd w:val="clear" w:color="auto" w:fill="auto"/>
          </w:tcPr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F153F" w:rsidRPr="00E540DC" w:rsidRDefault="000F153F" w:rsidP="0083237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40D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F153F" w:rsidRPr="00E540DC" w:rsidTr="0083237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F153F" w:rsidRPr="00E540DC" w:rsidRDefault="00E540DC" w:rsidP="00E540DC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Целью дисциплины является явля</w:t>
            </w:r>
            <w:r w:rsidRPr="00E540DC">
              <w:rPr>
                <w:sz w:val="20"/>
                <w:szCs w:val="20"/>
                <w:lang w:val="kk-KZ"/>
              </w:rPr>
              <w:t>е</w:t>
            </w:r>
            <w:r w:rsidRPr="00E540DC">
              <w:rPr>
                <w:sz w:val="20"/>
                <w:szCs w:val="20"/>
              </w:rPr>
              <w:t xml:space="preserve">тся </w:t>
            </w:r>
            <w:r w:rsidRPr="00E540DC">
              <w:rPr>
                <w:sz w:val="20"/>
                <w:szCs w:val="20"/>
                <w:lang w:val="kk-KZ"/>
              </w:rPr>
              <w:t xml:space="preserve">усвоение </w:t>
            </w:r>
            <w:r w:rsidRPr="00E540DC">
              <w:rPr>
                <w:sz w:val="20"/>
                <w:szCs w:val="20"/>
              </w:rPr>
              <w:t>основ</w:t>
            </w:r>
            <w:r w:rsidRPr="00E540DC">
              <w:rPr>
                <w:sz w:val="20"/>
                <w:szCs w:val="20"/>
                <w:lang w:val="kk-KZ"/>
              </w:rPr>
              <w:t xml:space="preserve"> оптоэлектронных </w:t>
            </w:r>
            <w:r w:rsidRPr="00E540DC">
              <w:rPr>
                <w:sz w:val="20"/>
                <w:szCs w:val="20"/>
              </w:rPr>
              <w:t>процессов в твердых телах</w:t>
            </w:r>
            <w:r w:rsidRPr="00E540DC">
              <w:rPr>
                <w:sz w:val="20"/>
                <w:szCs w:val="20"/>
                <w:lang w:val="kk-KZ"/>
              </w:rPr>
              <w:t xml:space="preserve"> и </w:t>
            </w:r>
            <w:r w:rsidRPr="00E540DC">
              <w:rPr>
                <w:sz w:val="20"/>
                <w:szCs w:val="20"/>
              </w:rPr>
              <w:t xml:space="preserve">основ </w:t>
            </w:r>
            <w:r w:rsidRPr="00E540DC">
              <w:rPr>
                <w:sz w:val="20"/>
                <w:szCs w:val="20"/>
                <w:lang w:val="kk-KZ"/>
              </w:rPr>
              <w:t xml:space="preserve">теории </w:t>
            </w:r>
            <w:r w:rsidRPr="00E540DC">
              <w:rPr>
                <w:sz w:val="20"/>
                <w:szCs w:val="20"/>
              </w:rPr>
              <w:t>базовых элементов современной полупроводниковой оптоэлектроники</w:t>
            </w:r>
            <w:r w:rsidRPr="00E540D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0F153F" w:rsidRPr="00E540DC" w:rsidRDefault="00C35AB0" w:rsidP="00C35A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-продемонстрировать полученные знания и 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E540DC" w:rsidP="0083237B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</w:p>
        </w:tc>
      </w:tr>
      <w:tr w:rsidR="000F153F" w:rsidRPr="00E540DC" w:rsidTr="0083237B"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C35AB0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rFonts w:ascii="ArialMT" w:hAnsi="ArialMT" w:cs="ArialMT"/>
                <w:sz w:val="20"/>
                <w:szCs w:val="20"/>
              </w:rPr>
              <w:t xml:space="preserve">- использовать методы исследования, расчета, анализа и т.д., свойственные </w:t>
            </w:r>
            <w:r w:rsidRPr="00E540DC">
              <w:rPr>
                <w:sz w:val="20"/>
                <w:szCs w:val="20"/>
              </w:rPr>
              <w:t>оптоэлектронным приборам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в индивидуальной или групповой  учебно-исследовательской деятельности; 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E540DC" w:rsidP="00E540D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о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своение методов </w:t>
            </w:r>
            <w:r>
              <w:rPr>
                <w:rFonts w:ascii="ArialMT" w:hAnsi="ArialMT" w:cs="ArialMT"/>
                <w:sz w:val="20"/>
                <w:szCs w:val="20"/>
              </w:rPr>
              <w:t>расчета, проектирования 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анализа,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систем связи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содержащих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е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ы</w:t>
            </w:r>
          </w:p>
        </w:tc>
      </w:tr>
      <w:tr w:rsidR="000F153F" w:rsidRPr="00E540DC" w:rsidTr="0083237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C35AB0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E540DC">
              <w:rPr>
                <w:rFonts w:ascii="ArialMT" w:hAnsi="ArialMT" w:cs="ArialMT"/>
                <w:sz w:val="20"/>
                <w:szCs w:val="20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 w:rsidRPr="00E540DC">
              <w:rPr>
                <w:rFonts w:ascii="ArialMT" w:hAnsi="ArialMT" w:cs="ArialMT"/>
                <w:sz w:val="20"/>
                <w:szCs w:val="20"/>
                <w:lang w:val="en-US"/>
              </w:rPr>
              <w:t>midterm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sz w:val="20"/>
                <w:szCs w:val="20"/>
                <w:lang w:val="en-US"/>
              </w:rPr>
              <w:t>exam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(конкретно);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E540DC" w:rsidP="003278B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sz w:val="20"/>
                <w:szCs w:val="20"/>
              </w:rPr>
              <w:t xml:space="preserve">обобщать, интерпретировать и оценивать полученные </w:t>
            </w:r>
            <w:r>
              <w:rPr>
                <w:rFonts w:ascii="ArialMT" w:hAnsi="ArialMT" w:cs="ArialMT"/>
                <w:sz w:val="20"/>
                <w:szCs w:val="20"/>
              </w:rPr>
              <w:t>из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Pr="00E540DC">
              <w:rPr>
                <w:sz w:val="20"/>
                <w:szCs w:val="20"/>
              </w:rPr>
              <w:t>оптоэлектронны</w:t>
            </w:r>
            <w:r w:rsidR="003278BB"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 w:rsidR="003278BB">
              <w:rPr>
                <w:sz w:val="20"/>
                <w:szCs w:val="20"/>
              </w:rPr>
              <w:t>ов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</w:p>
        </w:tc>
      </w:tr>
      <w:tr w:rsidR="000F153F" w:rsidRPr="00E540DC" w:rsidTr="0083237B"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3278BB" w:rsidP="003278BB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- осознавать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>роль прослушанного курса в реализации индивидуальной траектории обучения.</w:t>
            </w:r>
          </w:p>
        </w:tc>
        <w:tc>
          <w:tcPr>
            <w:tcW w:w="3827" w:type="dxa"/>
            <w:shd w:val="clear" w:color="auto" w:fill="auto"/>
          </w:tcPr>
          <w:p w:rsidR="000F153F" w:rsidRPr="00E540DC" w:rsidRDefault="003278BB" w:rsidP="003278BB">
            <w:pPr>
              <w:jc w:val="both"/>
              <w:rPr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>
              <w:rPr>
                <w:rFonts w:ascii="ArialMT" w:hAnsi="ArialMT" w:cs="ArialMT"/>
                <w:sz w:val="20"/>
                <w:szCs w:val="20"/>
              </w:rPr>
              <w:t>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 в реализации индивидуальной траектории обучения</w:t>
            </w:r>
          </w:p>
        </w:tc>
      </w:tr>
      <w:tr w:rsidR="000F153F" w:rsidRPr="00E540DC" w:rsidTr="0083237B">
        <w:tc>
          <w:tcPr>
            <w:tcW w:w="1872" w:type="dxa"/>
            <w:vMerge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F153F" w:rsidRPr="00E540DC" w:rsidRDefault="000F153F" w:rsidP="0083237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153F" w:rsidRPr="00E540DC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D6049B" w:rsidP="0083237B">
            <w:pPr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Основы физики полупроводников, оптика.</w:t>
            </w:r>
          </w:p>
        </w:tc>
      </w:tr>
      <w:tr w:rsidR="000F153F" w:rsidRPr="00E540DC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D6049B" w:rsidP="0083237B">
            <w:pPr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Волоконно-оптические системы связи</w:t>
            </w:r>
          </w:p>
        </w:tc>
      </w:tr>
      <w:tr w:rsidR="000F153F" w:rsidRPr="000F7A42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E540DC" w:rsidRDefault="000F153F" w:rsidP="0083237B">
            <w:pPr>
              <w:rPr>
                <w:b/>
                <w:sz w:val="20"/>
                <w:szCs w:val="20"/>
              </w:rPr>
            </w:pPr>
            <w:r w:rsidRPr="00E540D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>. Оптоэлектронные приборы и устройства. — М. : Радио Софт, 2001. — 256 с.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>Оптоэлектронные приборы и устройства.. — М.: Эко-Трендз, 2006. —272 с.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Носов Ю.</w:t>
            </w:r>
            <w:r w:rsidRPr="00E540DC">
              <w:rPr>
                <w:sz w:val="20"/>
                <w:szCs w:val="20"/>
              </w:rPr>
              <w:t xml:space="preserve">Р. Оптоэлектроника. – М.:Радиои связь. 1989.-360 с. 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D6049B" w:rsidRPr="00E540DC" w:rsidRDefault="00D6049B" w:rsidP="00D6049B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Розеншер Э., Винтер Б. Оптоэлектроника. – М.:Техносфера, 2004. – 592 с.Щука А.А. Наноэлектроника. – М.: Физматкнига, 2007. – 464 с.</w:t>
            </w:r>
          </w:p>
          <w:p w:rsidR="00D6049B" w:rsidRPr="00E540DC" w:rsidRDefault="00D6049B" w:rsidP="00D6049B">
            <w:pPr>
              <w:pStyle w:val="a3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6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:rsidR="000F153F" w:rsidRPr="00E540DC" w:rsidRDefault="008D4555" w:rsidP="00D6049B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D6049B" w:rsidRPr="00E540DC">
                <w:rPr>
                  <w:rStyle w:val="a6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0F153F" w:rsidRPr="002655E7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</w:t>
            </w:r>
            <w:r w:rsidRPr="002655E7">
              <w:rPr>
                <w:b/>
                <w:sz w:val="20"/>
                <w:szCs w:val="20"/>
              </w:rPr>
              <w:lastRenderedPageBreak/>
              <w:t xml:space="preserve">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F153F" w:rsidRPr="002655E7" w:rsidRDefault="000F153F" w:rsidP="008323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:rsidR="000F153F" w:rsidRPr="002655E7" w:rsidRDefault="000F153F" w:rsidP="0083237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eldos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@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F153F" w:rsidRPr="002655E7" w:rsidTr="008323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0F153F" w:rsidRPr="002655E7" w:rsidRDefault="000F153F" w:rsidP="000F153F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066"/>
      </w:tblGrid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0F153F" w:rsidRPr="002655E7" w:rsidTr="003F35F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153F" w:rsidRPr="002655E7" w:rsidTr="003F35F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83237B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3237B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 xml:space="preserve">Введение. Назначение оптоэлектроники. Спектр электромагнитных волн. 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Корпускулярно-волновой дулизм.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>Взаимодействие света с веществом.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 Закон </w:t>
            </w:r>
            <w:r w:rsidR="005A01C2">
              <w:rPr>
                <w:bCs/>
                <w:sz w:val="20"/>
                <w:szCs w:val="20"/>
                <w:lang w:val="kk-KZ" w:eastAsia="ar-SA"/>
              </w:rPr>
              <w:t>Ламберта-Бугера.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r w:rsidR="003278BB">
              <w:rPr>
                <w:bCs/>
                <w:sz w:val="20"/>
                <w:szCs w:val="20"/>
              </w:rPr>
              <w:t>Р</w:t>
            </w:r>
            <w:r w:rsidR="003278BB" w:rsidRPr="003278BB">
              <w:rPr>
                <w:bCs/>
                <w:sz w:val="20"/>
                <w:szCs w:val="20"/>
              </w:rPr>
              <w:t>ассчет скорости света</w:t>
            </w:r>
            <w:r w:rsidR="003278BB">
              <w:rPr>
                <w:bCs/>
                <w:sz w:val="20"/>
                <w:szCs w:val="20"/>
              </w:rPr>
              <w:t xml:space="preserve"> и</w:t>
            </w:r>
            <w:r w:rsidR="009E674B">
              <w:rPr>
                <w:bCs/>
                <w:sz w:val="20"/>
                <w:szCs w:val="20"/>
              </w:rPr>
              <w:t>ли</w:t>
            </w:r>
            <w:r w:rsidR="003278BB">
              <w:rPr>
                <w:bCs/>
                <w:sz w:val="20"/>
                <w:szCs w:val="20"/>
              </w:rPr>
              <w:t xml:space="preserve"> поглощения света</w:t>
            </w:r>
            <w:r w:rsidR="009E674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5A01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8323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5A01C2" w:rsidRP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Обмен энергиями. Поглощение</w:t>
            </w:r>
            <w:r w:rsid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, рассеяние и вынужденное излучение. Спектральные характеристики оптоэлектронных приборов. Вакуумный фотоэлемент. ФЭУ. Микроканальная пластина.</w:t>
            </w:r>
            <w:r w:rsidR="005A01C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A01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1.2</w:t>
            </w:r>
          </w:p>
          <w:p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Видеолекция</w:t>
            </w:r>
          </w:p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 в MS Teams </w:t>
            </w:r>
            <w:r w:rsidRPr="005A01C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3278BB" w:rsidRPr="003278BB">
              <w:rPr>
                <w:bCs/>
                <w:sz w:val="20"/>
                <w:szCs w:val="20"/>
                <w:lang w:val="kk-KZ" w:eastAsia="ar-SA"/>
              </w:rPr>
              <w:t xml:space="preserve">Рассчет </w:t>
            </w:r>
            <w:r w:rsidR="003278BB">
              <w:rPr>
                <w:bCs/>
                <w:sz w:val="20"/>
                <w:szCs w:val="20"/>
                <w:lang w:val="kk-KZ" w:eastAsia="ar-SA"/>
              </w:rPr>
              <w:t>спектральной характеристики идеального вакуумного фотоэлемента, ФЭУ и микроканальной пластины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A01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Л3.</w:t>
            </w:r>
            <w:r w:rsidR="005A01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01C2">
              <w:rPr>
                <w:sz w:val="20"/>
                <w:szCs w:val="20"/>
                <w:lang w:val="kk-KZ"/>
              </w:rPr>
              <w:t>Особенности спектра поглощения изолированных атомов и твердого тела.</w:t>
            </w:r>
            <w:r w:rsidR="00D7592C">
              <w:rPr>
                <w:sz w:val="20"/>
                <w:szCs w:val="20"/>
                <w:lang w:val="kk-KZ"/>
              </w:rPr>
              <w:t xml:space="preserve"> Формирование валентной зоны. </w:t>
            </w:r>
            <w:r w:rsidR="005A01C2">
              <w:rPr>
                <w:sz w:val="20"/>
                <w:szCs w:val="20"/>
                <w:lang w:val="kk-KZ"/>
              </w:rPr>
              <w:t>Металлы, диэлектрики и полупроводники. Элеектропроводность металлов и полупроводников.</w:t>
            </w:r>
            <w:r w:rsidR="00D7592C">
              <w:rPr>
                <w:sz w:val="20"/>
                <w:szCs w:val="20"/>
                <w:lang w:val="kk-KZ"/>
              </w:rPr>
              <w:t xml:space="preserve"> Полупроводник монокристаллический. Поликристаллический и аморфный.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5A01C2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2746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СЗ</w:t>
            </w:r>
            <w:r w:rsidR="003278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78BB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274671">
              <w:rPr>
                <w:sz w:val="20"/>
                <w:szCs w:val="20"/>
                <w:lang w:val="kk-KZ"/>
              </w:rPr>
              <w:t>температурной зависимости</w:t>
            </w:r>
            <w:r w:rsidR="003278BB">
              <w:rPr>
                <w:sz w:val="20"/>
                <w:szCs w:val="20"/>
                <w:lang w:val="kk-KZ"/>
              </w:rPr>
              <w:t xml:space="preserve"> проводимости </w:t>
            </w:r>
            <w:r w:rsidR="00274671">
              <w:rPr>
                <w:sz w:val="20"/>
                <w:szCs w:val="20"/>
                <w:lang w:val="kk-KZ"/>
              </w:rPr>
              <w:t>металла и полупроводника</w:t>
            </w:r>
            <w:r w:rsidR="003278B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759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EB0EF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Высокотемпературная сверхпроводимость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4F10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4</w:t>
            </w:r>
            <w:r w:rsidRPr="002655E7">
              <w:rPr>
                <w:b/>
                <w:sz w:val="20"/>
                <w:szCs w:val="20"/>
              </w:rPr>
              <w:t>.</w:t>
            </w:r>
            <w:r w:rsidR="004F106F">
              <w:rPr>
                <w:b/>
                <w:sz w:val="20"/>
                <w:szCs w:val="20"/>
              </w:rPr>
              <w:t xml:space="preserve"> </w:t>
            </w:r>
            <w:r w:rsidR="004F106F" w:rsidRPr="004F106F">
              <w:rPr>
                <w:sz w:val="20"/>
                <w:szCs w:val="20"/>
              </w:rPr>
              <w:t xml:space="preserve">Волновое представление свободных электронов и дырок. </w:t>
            </w:r>
            <w:r w:rsidR="004F106F">
              <w:rPr>
                <w:sz w:val="20"/>
                <w:szCs w:val="20"/>
              </w:rPr>
              <w:t>Квантование финитного</w:t>
            </w:r>
            <w:r w:rsidR="004F106F" w:rsidRPr="004F106F">
              <w:rPr>
                <w:sz w:val="20"/>
                <w:szCs w:val="20"/>
              </w:rPr>
              <w:t xml:space="preserve"> движени</w:t>
            </w:r>
            <w:r w:rsidR="004F106F">
              <w:rPr>
                <w:sz w:val="20"/>
                <w:szCs w:val="20"/>
              </w:rPr>
              <w:t xml:space="preserve">я. Плотность состояний. </w:t>
            </w:r>
            <w:r w:rsidR="004F106F">
              <w:rPr>
                <w:sz w:val="20"/>
                <w:szCs w:val="20"/>
              </w:rPr>
              <w:lastRenderedPageBreak/>
              <w:t>Нелегированный полупроводник. Функция Ферми-Дирака. Концентрация электронов и дырок собственного полупроводника.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4F106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74671" w:rsidRDefault="000F153F" w:rsidP="003278B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3278BB">
              <w:rPr>
                <w:b/>
                <w:sz w:val="20"/>
                <w:szCs w:val="20"/>
              </w:rPr>
              <w:t xml:space="preserve"> </w:t>
            </w:r>
            <w:r w:rsidR="003278BB" w:rsidRPr="003278BB">
              <w:rPr>
                <w:sz w:val="20"/>
                <w:szCs w:val="20"/>
              </w:rPr>
              <w:t xml:space="preserve">Расчет </w:t>
            </w:r>
            <w:r w:rsidR="003278BB">
              <w:rPr>
                <w:sz w:val="20"/>
                <w:szCs w:val="20"/>
              </w:rPr>
              <w:t>концентрации электронов и дырок собственного полупроводника от Е</w:t>
            </w:r>
            <w:r w:rsidR="00274671">
              <w:rPr>
                <w:sz w:val="20"/>
                <w:szCs w:val="20"/>
                <w:lang w:val="en-US"/>
              </w:rPr>
              <w:t>g</w:t>
            </w:r>
            <w:r w:rsidR="003278BB">
              <w:rPr>
                <w:sz w:val="20"/>
                <w:szCs w:val="20"/>
              </w:rPr>
              <w:t xml:space="preserve"> и 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50B0B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5</w:t>
            </w:r>
            <w:r w:rsidRPr="002655E7">
              <w:rPr>
                <w:b/>
                <w:sz w:val="20"/>
                <w:szCs w:val="20"/>
              </w:rPr>
              <w:t>.</w:t>
            </w:r>
            <w:r w:rsidR="00250B0B">
              <w:rPr>
                <w:b/>
                <w:sz w:val="20"/>
                <w:szCs w:val="20"/>
              </w:rPr>
              <w:t xml:space="preserve"> </w:t>
            </w:r>
            <w:r w:rsidR="00250B0B">
              <w:rPr>
                <w:sz w:val="20"/>
                <w:szCs w:val="20"/>
              </w:rPr>
              <w:t xml:space="preserve">Электропроводность собственного полупроводника. Дрейфовый и диффузионный токи.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74671" w:rsidRDefault="000F153F" w:rsidP="00EB0EF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274671">
              <w:rPr>
                <w:b/>
                <w:sz w:val="20"/>
                <w:szCs w:val="20"/>
              </w:rPr>
              <w:t xml:space="preserve"> </w:t>
            </w:r>
            <w:r w:rsidR="00274671">
              <w:rPr>
                <w:sz w:val="20"/>
                <w:szCs w:val="20"/>
              </w:rPr>
              <w:t xml:space="preserve"> </w:t>
            </w:r>
            <w:r w:rsidR="00274671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274671">
              <w:rPr>
                <w:sz w:val="20"/>
                <w:szCs w:val="20"/>
                <w:lang w:val="kk-KZ"/>
              </w:rPr>
              <w:t>дрейфовой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EB0EF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 w:rsidR="00EB0EF0">
              <w:rPr>
                <w:sz w:val="20"/>
                <w:szCs w:val="20"/>
              </w:rPr>
              <w:t>Технология получения монокристаллов кремния.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250B0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bCs/>
                <w:sz w:val="20"/>
                <w:szCs w:val="20"/>
                <w:lang w:val="kk-KZ" w:eastAsia="ar-SA"/>
              </w:rPr>
              <w:t>Полупроводник в рамках зонной терии.</w:t>
            </w:r>
            <w:r w:rsidR="00250B0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Легированные полупроводники.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Энергия ионизации примеси и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у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>ровень Фе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р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ми в легированных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полупроводник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ах. </w:t>
            </w:r>
            <w:r w:rsidR="00250B0B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>Элекропроводность легированных полупроводников.</w:t>
            </w:r>
            <w:r w:rsidR="00250B0B"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50B0B" w:rsidRDefault="000F153F" w:rsidP="0083237B">
            <w:pPr>
              <w:jc w:val="center"/>
              <w:rPr>
                <w:sz w:val="20"/>
                <w:szCs w:val="20"/>
              </w:rPr>
            </w:pPr>
            <w:r w:rsidRPr="00250B0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0F7A4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F7A42" w:rsidRPr="000F7A42">
              <w:rPr>
                <w:bCs/>
                <w:sz w:val="20"/>
                <w:szCs w:val="20"/>
                <w:lang w:val="kk-KZ" w:eastAsia="ar-SA"/>
              </w:rPr>
              <w:t>Расчет электропроводности легированных полупроводников</w:t>
            </w:r>
            <w:r w:rsidR="000F7A4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8260D5" w:rsidRDefault="000F153F" w:rsidP="00D81B6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260D5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 w:rsidRPr="008260D5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8260D5" w:rsidRPr="008260D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Формирование 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p</w:t>
            </w:r>
            <w:r w:rsidR="000F7A42" w:rsidRPr="008260D5">
              <w:rPr>
                <w:color w:val="2B2B2B"/>
                <w:sz w:val="20"/>
                <w:szCs w:val="20"/>
              </w:rPr>
              <w:t>-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n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 перехода.</w:t>
            </w:r>
            <w:r w:rsidR="000F7A42">
              <w:rPr>
                <w:color w:val="2B2B2B"/>
                <w:sz w:val="20"/>
                <w:szCs w:val="20"/>
              </w:rPr>
              <w:t xml:space="preserve"> Образование и свойства ОПЗ. Характеристики ОПЗ. Потенциальный барьер.</w:t>
            </w:r>
            <w:r w:rsidR="000F7A42">
              <w:rPr>
                <w:color w:val="2B2B2B"/>
                <w:sz w:val="20"/>
                <w:szCs w:val="20"/>
                <w:lang w:val="kk-KZ"/>
              </w:rPr>
              <w:t xml:space="preserve"> </w:t>
            </w:r>
            <w:r w:rsidR="008260D5" w:rsidRPr="008260D5">
              <w:rPr>
                <w:rFonts w:eastAsiaTheme="minorEastAsia"/>
                <w:sz w:val="20"/>
                <w:szCs w:val="20"/>
              </w:rPr>
              <w:t>Высота барьера через энергию Ферми.</w:t>
            </w:r>
            <w:r w:rsidR="008260D5" w:rsidRPr="008260D5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 w:rsidR="008260D5" w:rsidRPr="008260D5">
              <w:rPr>
                <w:rStyle w:val="a8"/>
                <w:b w:val="0"/>
                <w:color w:val="333333"/>
                <w:sz w:val="20"/>
                <w:szCs w:val="20"/>
              </w:rPr>
              <w:t>Вольт-амперная характеристика p-n-перехода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. </w:t>
            </w:r>
            <w:r w:rsidR="008260D5">
              <w:rPr>
                <w:sz w:val="20"/>
                <w:szCs w:val="20"/>
              </w:rPr>
              <w:t>Дрейфовый и диффузионный токи.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 Диод. </w:t>
            </w:r>
            <w:r w:rsidR="00D81B66">
              <w:rPr>
                <w:rStyle w:val="a8"/>
                <w:b w:val="0"/>
                <w:color w:val="3D3D3D"/>
                <w:sz w:val="20"/>
                <w:szCs w:val="20"/>
              </w:rPr>
              <w:t xml:space="preserve">Формулы тока и напряжения для диода.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EB0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>диффузионной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B15C02" w:rsidRDefault="000F153F" w:rsidP="00D81B6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5C02">
              <w:rPr>
                <w:rFonts w:ascii="Times New Roman" w:hAnsi="Times New Roman"/>
                <w:sz w:val="20"/>
                <w:szCs w:val="20"/>
              </w:rPr>
              <w:t>Л</w:t>
            </w:r>
            <w:r w:rsidR="00D7592C" w:rsidRPr="00B15C02">
              <w:rPr>
                <w:rFonts w:ascii="Times New Roman" w:hAnsi="Times New Roman"/>
                <w:sz w:val="20"/>
                <w:szCs w:val="20"/>
              </w:rPr>
              <w:t>8</w:t>
            </w:r>
            <w:r w:rsidRPr="00B15C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Style w:val="a8"/>
                <w:b w:val="0"/>
                <w:color w:val="333333"/>
                <w:sz w:val="20"/>
                <w:szCs w:val="20"/>
              </w:rPr>
              <w:t xml:space="preserve">Прямое и обратное включение диода. Пробой диода. </w:t>
            </w:r>
            <w:r w:rsidR="00B15C02" w:rsidRPr="00B15C02">
              <w:rPr>
                <w:rFonts w:ascii="Times New Roman" w:hAnsi="Times New Roman"/>
                <w:sz w:val="20"/>
                <w:szCs w:val="20"/>
              </w:rPr>
              <w:t xml:space="preserve">Статическое и 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Дифференциальное сопротивление ди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о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Емкость </w:t>
            </w:r>
            <w:r w:rsidR="00D81B66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D81B66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 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Эквивалентная схема диода.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Выпрямление переменного тока. Виды диодов.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 xml:space="preserve">барьерной и диффузионной </w:t>
            </w:r>
            <w:r w:rsidR="00EB0EF0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емкости </w:t>
            </w:r>
            <w:r w:rsidR="00EB0EF0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EB0EF0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15C0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Варикапы в электронике</w:t>
            </w:r>
          </w:p>
          <w:p w:rsidR="000F153F" w:rsidRPr="002655E7" w:rsidRDefault="000F153F" w:rsidP="008323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D81B66" w:rsidRDefault="000F153F" w:rsidP="00D7592C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 w:rsidR="00D7592C">
              <w:rPr>
                <w:b/>
                <w:bCs/>
                <w:sz w:val="20"/>
                <w:szCs w:val="20"/>
              </w:rPr>
              <w:t>9</w:t>
            </w:r>
            <w:r w:rsidR="00D81B66">
              <w:rPr>
                <w:b/>
                <w:bCs/>
                <w:sz w:val="20"/>
                <w:szCs w:val="20"/>
              </w:rPr>
              <w:t xml:space="preserve"> </w:t>
            </w:r>
            <w:r w:rsidR="00D81B66" w:rsidRPr="00D81B66">
              <w:rPr>
                <w:bCs/>
                <w:sz w:val="20"/>
                <w:szCs w:val="20"/>
              </w:rPr>
              <w:t xml:space="preserve">Полупроводниковые оптоэлектронные приборы. </w:t>
            </w:r>
            <w:r w:rsidR="00D81B66">
              <w:rPr>
                <w:bCs/>
                <w:sz w:val="20"/>
                <w:szCs w:val="20"/>
              </w:rPr>
              <w:t xml:space="preserve">Фотогенерация неравновесных носителей. Красная граница. </w:t>
            </w:r>
            <w:r w:rsidR="00D81B66" w:rsidRPr="00D81B66">
              <w:rPr>
                <w:bCs/>
                <w:sz w:val="20"/>
                <w:szCs w:val="20"/>
              </w:rPr>
              <w:t>Фоторезистор</w:t>
            </w:r>
            <w:r w:rsidR="00D81B66">
              <w:rPr>
                <w:bCs/>
                <w:sz w:val="20"/>
                <w:szCs w:val="20"/>
              </w:rPr>
              <w:t>. Фотопроводимость. Спектральная характеристика идеального фото</w:t>
            </w:r>
            <w:r w:rsidR="00274671" w:rsidRPr="00D81B66">
              <w:rPr>
                <w:bCs/>
                <w:sz w:val="20"/>
                <w:szCs w:val="20"/>
              </w:rPr>
              <w:t>резистор</w:t>
            </w:r>
            <w:r w:rsidR="00D81B66">
              <w:rPr>
                <w:bCs/>
                <w:sz w:val="20"/>
                <w:szCs w:val="20"/>
              </w:rPr>
              <w:t xml:space="preserve">а. Низкотемпературная примесная фотопроводимость.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74671" w:rsidRDefault="000F153F" w:rsidP="002746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 xml:space="preserve"> Расчет спектральной характеристики идеального фоторезистора.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D81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 </w:t>
            </w:r>
            <w:r w:rsidR="00D81B66" w:rsidRPr="00D81B66">
              <w:rPr>
                <w:sz w:val="20"/>
                <w:szCs w:val="20"/>
              </w:rPr>
              <w:t>Фотодиод.</w:t>
            </w:r>
            <w:r w:rsidR="00D81B66">
              <w:rPr>
                <w:sz w:val="20"/>
                <w:szCs w:val="20"/>
              </w:rPr>
              <w:t xml:space="preserve"> Разделение неосновных носителей встроенным полем. Фототок. ВАХ фотодиода. Спектральная характеристика. </w:t>
            </w:r>
            <w:r w:rsidR="001C79B0">
              <w:rPr>
                <w:sz w:val="20"/>
                <w:szCs w:val="20"/>
              </w:rPr>
              <w:t xml:space="preserve">ФД для ультрафиолетовой, видимой и инфракрасной области спектра. </w:t>
            </w:r>
            <w:r w:rsidR="00D81B66">
              <w:rPr>
                <w:sz w:val="20"/>
                <w:szCs w:val="20"/>
              </w:rPr>
              <w:t>Энергетическая характеритика. Температурная зависи</w:t>
            </w:r>
            <w:r w:rsidR="001C79B0">
              <w:rPr>
                <w:sz w:val="20"/>
                <w:szCs w:val="20"/>
              </w:rPr>
              <w:t>мость фототока и фотонапряжения</w:t>
            </w:r>
            <w:r w:rsidR="00D81B6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6B5B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>Расчет</w:t>
            </w:r>
            <w:r w:rsidR="006B5B53">
              <w:rPr>
                <w:sz w:val="20"/>
                <w:szCs w:val="20"/>
              </w:rPr>
              <w:t xml:space="preserve"> фототока и</w:t>
            </w:r>
            <w:r w:rsidR="00274671">
              <w:rPr>
                <w:sz w:val="20"/>
                <w:szCs w:val="20"/>
              </w:rPr>
              <w:t xml:space="preserve"> спектральной характеристики идеального фото</w:t>
            </w:r>
            <w:r w:rsidR="006B5B53">
              <w:rPr>
                <w:sz w:val="20"/>
                <w:szCs w:val="20"/>
              </w:rPr>
              <w:t>диод</w:t>
            </w:r>
            <w:r w:rsidR="00274671">
              <w:rPr>
                <w:sz w:val="20"/>
                <w:szCs w:val="20"/>
              </w:rPr>
              <w:t>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="00EB0EF0" w:rsidRPr="00EB0EF0">
              <w:rPr>
                <w:sz w:val="20"/>
                <w:szCs w:val="20"/>
              </w:rPr>
              <w:t>Фотодиоды в ВОЛС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7419B6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>Т</w:t>
            </w:r>
            <w:r w:rsidR="007419B6" w:rsidRPr="007419B6">
              <w:rPr>
                <w:bCs/>
                <w:sz w:val="20"/>
                <w:szCs w:val="20"/>
                <w:lang w:val="kk-KZ" w:eastAsia="ar-SA"/>
              </w:rPr>
              <w:t>епловизоры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 xml:space="preserve"> и дистанционные термометры.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D81B66" w:rsidRDefault="000F153F" w:rsidP="001C79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Время жизни фотогенерированных носителей.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81B66">
              <w:rPr>
                <w:rFonts w:ascii="Times New Roman" w:hAnsi="Times New Roman"/>
                <w:sz w:val="20"/>
                <w:szCs w:val="20"/>
              </w:rPr>
              <w:t xml:space="preserve">Бысродействующие фотодиоды. Фотодиод с барьером Шоттки. 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B66">
              <w:rPr>
                <w:rFonts w:ascii="Times New Roman" w:hAnsi="Times New Roman"/>
                <w:sz w:val="20"/>
                <w:szCs w:val="20"/>
                <w:lang w:val="kk-KZ"/>
              </w:rPr>
              <w:t>фотодиод</w:t>
            </w:r>
            <w:r w:rsidR="00D81B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E674B">
              <w:rPr>
                <w:sz w:val="20"/>
                <w:szCs w:val="20"/>
              </w:rPr>
              <w:t xml:space="preserve">Расчет времени перезарядки по </w:t>
            </w:r>
            <w:r w:rsidR="009E674B">
              <w:rPr>
                <w:sz w:val="20"/>
                <w:szCs w:val="20"/>
                <w:lang w:val="en-US"/>
              </w:rPr>
              <w:t>RC</w:t>
            </w:r>
            <w:r w:rsidR="009E674B">
              <w:rPr>
                <w:sz w:val="20"/>
                <w:szCs w:val="20"/>
              </w:rPr>
              <w:t xml:space="preserve"> характеристике идеального фотодиода.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1C79B0" w:rsidRDefault="000F153F" w:rsidP="007419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Линейки фотодиодов. Пиксель черно-бел</w:t>
            </w:r>
            <w:r w:rsidR="007419B6">
              <w:rPr>
                <w:rFonts w:ascii="Times New Roman" w:hAnsi="Times New Roman"/>
                <w:sz w:val="20"/>
                <w:szCs w:val="20"/>
              </w:rPr>
              <w:t>ы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й и </w:t>
            </w:r>
            <w:r w:rsidR="001C79B0">
              <w:rPr>
                <w:rFonts w:ascii="Times New Roman" w:hAnsi="Times New Roman"/>
                <w:sz w:val="20"/>
                <w:szCs w:val="20"/>
                <w:lang w:val="en-US"/>
              </w:rPr>
              <w:t>RGB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Fonts w:ascii="Times New Roman" w:hAnsi="Times New Roman"/>
                <w:sz w:val="20"/>
                <w:szCs w:val="20"/>
              </w:rPr>
              <w:t>Матрица фотодиодов.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Области применения линей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ки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и матрицы фотодиодов.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7419B6" w:rsidRPr="007419B6">
              <w:rPr>
                <w:rFonts w:ascii="Times New Roman" w:hAnsi="Times New Roman"/>
                <w:sz w:val="20"/>
                <w:szCs w:val="20"/>
              </w:rPr>
              <w:t>Расчитать количество фотодиодов и поколение микросхемы камеры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7419B6" w:rsidRDefault="000F153F" w:rsidP="007419B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Кс</w:t>
            </w:r>
            <w:r w:rsidR="007419B6" w:rsidRPr="007419B6">
              <w:rPr>
                <w:rFonts w:ascii="Times New Roman" w:hAnsi="Times New Roman"/>
                <w:sz w:val="20"/>
                <w:szCs w:val="20"/>
              </w:rPr>
              <w:t>ероксы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1C79B0" w:rsidRDefault="000F153F" w:rsidP="007419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C79B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Светоизлучающие приборы.</w:t>
            </w:r>
            <w:r w:rsidR="001F3293">
              <w:rPr>
                <w:rFonts w:ascii="Times New Roman" w:hAnsi="Times New Roman"/>
                <w:sz w:val="20"/>
                <w:szCs w:val="20"/>
              </w:rPr>
              <w:t xml:space="preserve"> Лампа накаливания. Излучение газого разряда. Фотолюминесценция. Спектры поглощения и люминесценции. Стоксов сдвиг. Люмисцентные лампы. Электронно лучевая трубка.  </w:t>
            </w:r>
            <w:r w:rsidR="007600BC">
              <w:rPr>
                <w:rFonts w:ascii="Times New Roman" w:hAnsi="Times New Roman"/>
                <w:sz w:val="20"/>
                <w:szCs w:val="20"/>
              </w:rPr>
              <w:t xml:space="preserve">Телевизоры первого поколения. </w:t>
            </w:r>
            <w:r w:rsidR="001F3293">
              <w:rPr>
                <w:rFonts w:ascii="Times New Roman" w:hAnsi="Times New Roman"/>
                <w:sz w:val="20"/>
                <w:szCs w:val="20"/>
              </w:rPr>
              <w:t>Цветной кинескоп.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1C79B0" w:rsidRDefault="000F153F" w:rsidP="0083237B">
            <w:pPr>
              <w:jc w:val="center"/>
              <w:rPr>
                <w:sz w:val="20"/>
                <w:szCs w:val="20"/>
              </w:rPr>
            </w:pPr>
            <w:r w:rsidRPr="001C79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097A76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538B">
              <w:rPr>
                <w:rFonts w:ascii="Times New Roman" w:hAnsi="Times New Roman"/>
                <w:sz w:val="20"/>
                <w:szCs w:val="20"/>
              </w:rPr>
              <w:t>Рассчет фотока фотодиода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97A7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Светодиод. Прямозонный и непрямозонный полупроводник. Рекомбинационное излучение. Спектры излучения светодиодов.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GaAs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InGaAs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GaN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>.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 Белый светодиод. Матрица светодиодв.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9E67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излучения идеального светодиода.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097A76">
              <w:rPr>
                <w:b/>
                <w:sz w:val="20"/>
                <w:szCs w:val="20"/>
              </w:rPr>
              <w:t>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097A76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двух уровневой и трехуровневой ситемы. Методы оптического и </w:t>
            </w:r>
            <w:r w:rsidR="00097A76">
              <w:rPr>
                <w:color w:val="000000"/>
                <w:sz w:val="20"/>
                <w:szCs w:val="20"/>
              </w:rPr>
              <w:lastRenderedPageBreak/>
              <w:t>инжекционного инвертирования. Волоконный и диодный квантовый усилитель. Резонатор и квантовый генератор.</w:t>
            </w:r>
          </w:p>
          <w:p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lastRenderedPageBreak/>
              <w:t>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квантового усилителя по заданным энергиям уровней.</w:t>
            </w:r>
          </w:p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BF3A0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F3A0F">
              <w:rPr>
                <w:rFonts w:ascii="Times New Roman" w:hAnsi="Times New Roman"/>
                <w:sz w:val="20"/>
                <w:szCs w:val="20"/>
              </w:rPr>
              <w:t>Устройство экрана сотового телефона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:rsidR="000F153F" w:rsidRPr="002655E7" w:rsidRDefault="000F153F" w:rsidP="000F153F">
      <w:pPr>
        <w:jc w:val="center"/>
        <w:rPr>
          <w:b/>
          <w:sz w:val="20"/>
          <w:szCs w:val="20"/>
          <w:lang w:eastAsia="en-US"/>
        </w:rPr>
      </w:pPr>
    </w:p>
    <w:p w:rsidR="000F153F" w:rsidRPr="002655E7" w:rsidRDefault="000F153F" w:rsidP="000F153F">
      <w:pPr>
        <w:jc w:val="both"/>
        <w:rPr>
          <w:sz w:val="20"/>
          <w:szCs w:val="20"/>
        </w:rPr>
      </w:pP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0F153F" w:rsidRPr="002655E7" w:rsidRDefault="000F153F" w:rsidP="000F153F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Председатель методбюро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</w:p>
    <w:p w:rsidR="000F153F" w:rsidRPr="002655E7" w:rsidRDefault="000F153F" w:rsidP="000F153F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</w:p>
    <w:p w:rsidR="00143C00" w:rsidRDefault="00143C00"/>
    <w:sectPr w:rsidR="00143C00" w:rsidSect="0014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F153F"/>
    <w:rsid w:val="00097A76"/>
    <w:rsid w:val="000F153F"/>
    <w:rsid w:val="000F7A42"/>
    <w:rsid w:val="00143C00"/>
    <w:rsid w:val="001C79B0"/>
    <w:rsid w:val="001F3293"/>
    <w:rsid w:val="00250B0B"/>
    <w:rsid w:val="00274671"/>
    <w:rsid w:val="002C7FEE"/>
    <w:rsid w:val="003278BB"/>
    <w:rsid w:val="003F35FD"/>
    <w:rsid w:val="004F106F"/>
    <w:rsid w:val="005A01C2"/>
    <w:rsid w:val="0061283C"/>
    <w:rsid w:val="0061538B"/>
    <w:rsid w:val="006B5B53"/>
    <w:rsid w:val="007419B6"/>
    <w:rsid w:val="007600BC"/>
    <w:rsid w:val="007C6D94"/>
    <w:rsid w:val="008260D5"/>
    <w:rsid w:val="0083237B"/>
    <w:rsid w:val="008D4555"/>
    <w:rsid w:val="009E674B"/>
    <w:rsid w:val="00A801ED"/>
    <w:rsid w:val="00B15C02"/>
    <w:rsid w:val="00B17CC8"/>
    <w:rsid w:val="00BF3A0F"/>
    <w:rsid w:val="00C35AB0"/>
    <w:rsid w:val="00CC538A"/>
    <w:rsid w:val="00D6049B"/>
    <w:rsid w:val="00D7592C"/>
    <w:rsid w:val="00D81B66"/>
    <w:rsid w:val="00E540DC"/>
    <w:rsid w:val="00EB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6D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F1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F153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F153F"/>
    <w:pPr>
      <w:spacing w:before="100" w:beforeAutospacing="1" w:after="100" w:afterAutospacing="1"/>
    </w:pPr>
  </w:style>
  <w:style w:type="character" w:customStyle="1" w:styleId="shorttext">
    <w:name w:val="short_text"/>
    <w:rsid w:val="000F153F"/>
    <w:rPr>
      <w:rFonts w:cs="Times New Roman"/>
    </w:rPr>
  </w:style>
  <w:style w:type="character" w:styleId="a6">
    <w:name w:val="Hyperlink"/>
    <w:uiPriority w:val="99"/>
    <w:rsid w:val="000F153F"/>
    <w:rPr>
      <w:color w:val="0000FF"/>
      <w:u w:val="single"/>
    </w:rPr>
  </w:style>
  <w:style w:type="paragraph" w:customStyle="1" w:styleId="1">
    <w:name w:val="Обычный1"/>
    <w:uiPriority w:val="99"/>
    <w:rsid w:val="000F153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0F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7C6D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D6049B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604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826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Nurbek</cp:lastModifiedBy>
  <cp:revision>18</cp:revision>
  <dcterms:created xsi:type="dcterms:W3CDTF">2020-11-14T13:57:00Z</dcterms:created>
  <dcterms:modified xsi:type="dcterms:W3CDTF">2020-11-16T05:45:00Z</dcterms:modified>
</cp:coreProperties>
</file>